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0" Type="http://schemas.openxmlformats.org/officeDocument/2006/relationships/officeDocument" Target="word/document.xml"/><Relationship Id="coreR0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g="http://schemas.microsoft.com/office/word/2010/wordprocessingGroup" xmlns:wpc="http://schemas.microsoft.com/office/word/2010/wordprocessingCanvas" xmlns:r="http://schemas.openxmlformats.org/officeDocument/2006/relationships" xmlns:a="http://schemas.openxmlformats.org/drawingml/2006/main" xmlns:pic="http://schemas.openxmlformats.org/drawingml/2006/picture" xmlns:wp="http://schemas.openxmlformats.org/drawingml/2006/wordprocessingDrawing" xmlns:wp14="http://schemas.microsoft.com/office/word/2010/wordprocessingDrawing" mc:Ignorable="wp14">
  <w:body>
    <w:p>
      <w:pPr>
        <w:spacing w:lineRule="auto" w:line="240" w:after="0" w:beforeAutospacing="0" w:afterAutospacing="0"/>
        <w:ind w:left="851"/>
        <w:pStyle w:val="P0"/>
        <w:rPr>
          <w:rFonts w:ascii="Times New Roman" w:hAnsi="Times New Roman"/>
          <w:b w:val="1"/>
        </w:rPr>
      </w:pPr>
      <w:r>
        <w:rPr>
          <w:noProof w:val="1"/>
          <w:color w:val="0000ff"/>
        </w:rPr>
        <w:drawing>
          <wp:anchor simplePos="0" allowOverlap="1" behindDoc="1" layoutInCell="1" locked="0" relativeHeight="10" distB="0" distL="114300" distR="114300" distT="0">
            <wp:simplePos x="0" y="0"/>
            <wp:positionH relativeFrom="column">
              <wp:posOffset>403225</wp:posOffset>
            </wp:positionH>
            <wp:positionV relativeFrom="paragraph">
              <wp:posOffset>-41275</wp:posOffset>
            </wp:positionV>
            <wp:extent cx="493395" cy="632459"/>
            <wp:wrapNone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" name="Picture 1"/>
                    <pic:cNvPicPr/>
                  </pic:nvPicPr>
                  <pic:blipFill>
                    <a:blip r:embed="Image1"/>
                    <a:stretch>
                      <a:fillRect/>
                    </a:stretch>
                  </pic:blipFill>
                  <pic:spPr>
                    <a:xfrm>
                      <a:off x="0" y="0"/>
                      <a:ext cx="493395" cy="632459"/>
                    </a:xfrm>
                    <a:prstGeom prst="rect"/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 w:val="1"/>
        </w:rPr>
        <w:t xml:space="preserve">     </w:t>
      </w:r>
    </w:p>
    <w:p>
      <w:pPr>
        <w:spacing w:lineRule="auto" w:line="240" w:after="0" w:beforeAutospacing="0" w:afterAutospacing="0"/>
        <w:pStyle w:val="P0"/>
        <w:rPr>
          <w:rFonts w:ascii="Times New Roman" w:hAnsi="Times New Roman"/>
          <w:b w:val="1"/>
        </w:rPr>
      </w:pPr>
    </w:p>
    <w:p>
      <w:pPr>
        <w:spacing w:lineRule="auto" w:line="240" w:after="0" w:beforeAutospacing="0" w:afterAutospacing="0"/>
        <w:pStyle w:val="P0"/>
        <w:rPr>
          <w:sz w:val="24"/>
        </w:rPr>
      </w:pPr>
      <w:r>
        <w:rPr>
          <w:sz w:val="24"/>
        </w:rPr>
        <w:t xml:space="preserve">      </w:t>
      </w:r>
    </w:p>
    <w:p>
      <w:pPr>
        <w:spacing w:lineRule="auto" w:line="240" w:after="0" w:beforeAutospacing="0" w:afterAutospacing="0"/>
        <w:pStyle w:val="P0"/>
        <w:rPr>
          <w:sz w:val="24"/>
        </w:rPr>
      </w:pPr>
    </w:p>
    <w:p>
      <w:pPr>
        <w:spacing w:lineRule="auto" w:line="240" w:after="0" w:beforeAutospacing="0" w:afterAutospacing="0"/>
        <w:pStyle w:val="P0"/>
        <w:rPr>
          <w:sz w:val="24"/>
        </w:rPr>
      </w:pPr>
      <w:r>
        <w:rPr>
          <w:sz w:val="24"/>
        </w:rPr>
        <w:t xml:space="preserve">REPUBLIKA HRVATSKA</w:t>
      </w:r>
    </w:p>
    <w:p>
      <w:pPr>
        <w:spacing w:lineRule="auto" w:line="240" w:after="0" w:beforeAutospacing="0" w:afterAutospacing="0"/>
        <w:pStyle w:val="P0"/>
        <w:rPr>
          <w:sz w:val="24"/>
        </w:rPr>
      </w:pPr>
      <w:r>
        <w:rPr>
          <w:sz w:val="24"/>
        </w:rPr>
        <w:t xml:space="preserve">VIROVITIČKO-PODRAVSKA ŽUPANIJA</w:t>
      </w:r>
    </w:p>
    <w:p>
      <w:pPr>
        <w:spacing w:lineRule="auto" w:line="240" w:after="0" w:beforeAutospacing="0" w:afterAutospacing="0"/>
        <w:pStyle w:val="P0"/>
        <w:rPr>
          <w:sz w:val="24"/>
        </w:rPr>
      </w:pPr>
      <w:r>
        <w:rPr>
          <w:sz w:val="24"/>
        </w:rPr>
        <w:t xml:space="preserve">GRAD ORAHOVICA</w:t>
      </w:r>
    </w:p>
    <w:p>
      <w:pPr>
        <w:spacing w:lineRule="auto" w:line="240" w:after="0" w:beforeAutospacing="0" w:afterAutospacing="0"/>
        <w:pStyle w:val="P0"/>
        <w:rPr>
          <w:sz w:val="24"/>
        </w:rPr>
      </w:pPr>
      <w:r>
        <w:rPr>
          <w:sz w:val="24"/>
        </w:rPr>
        <w:t xml:space="preserve">GRADSKO VIJEĆE</w:t>
      </w:r>
    </w:p>
    <w:p>
      <w:pPr>
        <w:spacing w:lineRule="auto" w:line="240" w:after="0" w:beforeAutospacing="0" w:afterAutospacing="0"/>
        <w:pStyle w:val="P0"/>
        <w:rPr>
          <w:sz w:val="24"/>
        </w:rPr>
      </w:pPr>
      <w:r>
        <w:rPr>
          <w:sz w:val="24"/>
        </w:rPr>
        <w:t xml:space="preserve">Odbor za komunalne djelatnosti</w:t>
      </w:r>
    </w:p>
    <w:p>
      <w:pPr>
        <w:spacing w:lineRule="auto" w:line="240" w:after="0" w:beforeAutospacing="0" w:afterAutospacing="0"/>
        <w:pStyle w:val="P0"/>
        <w:rPr>
          <w:b w:val="1"/>
          <w:sz w:val="24"/>
        </w:rPr>
      </w:pPr>
    </w:p>
    <w:p>
      <w:pPr>
        <w:spacing w:lineRule="auto" w:line="240" w:after="0" w:beforeAutospacing="0" w:afterAutospacing="0"/>
        <w:pStyle w:val="P0"/>
        <w:rPr>
          <w:sz w:val="24"/>
        </w:rPr>
      </w:pPr>
      <w:r>
        <w:rPr>
          <w:sz w:val="24"/>
        </w:rPr>
        <w:t xml:space="preserve">KLASA: </w:t>
      </w:r>
      <w:r>
        <w:rPr>
          <w:sz w:val="24"/>
        </w:rPr>
        <w:t>024-02/25-04/10</w:t>
      </w:r>
    </w:p>
    <w:p>
      <w:pPr>
        <w:spacing w:lineRule="auto" w:line="240" w:after="0" w:beforeAutospacing="0" w:afterAutospacing="0"/>
        <w:pStyle w:val="P0"/>
        <w:rPr>
          <w:sz w:val="24"/>
        </w:rPr>
      </w:pPr>
      <w:r>
        <w:rPr>
          <w:sz w:val="24"/>
        </w:rPr>
        <w:t xml:space="preserve">URBROJ: </w:t>
      </w:r>
      <w:r>
        <w:rPr>
          <w:noProof w:val="1"/>
          <w:sz w:val="24"/>
        </w:rPr>
        <w:t>2189-12-03-25-4</w:t>
      </w:r>
    </w:p>
    <w:p>
      <w:pPr>
        <w:spacing w:lineRule="auto" w:line="240" w:after="0" w:beforeAutospacing="0" w:afterAutospacing="0"/>
        <w:pStyle w:val="P0"/>
        <w:rPr>
          <w:sz w:val="24"/>
        </w:rPr>
      </w:pPr>
      <w:r>
        <w:rPr>
          <w:sz w:val="24"/>
        </w:rPr>
        <w:t xml:space="preserve">Orahovica, </w:t>
      </w:r>
      <w:r>
        <w:rPr>
          <w:noProof w:val="1"/>
          <w:sz w:val="24"/>
        </w:rPr>
        <w:t>08</w:t>
      </w:r>
      <w:r>
        <w:rPr>
          <w:noProof w:val="1"/>
          <w:sz w:val="24"/>
        </w:rPr>
        <w:t>.</w:t>
      </w:r>
      <w:r>
        <w:rPr>
          <w:noProof w:val="1"/>
          <w:sz w:val="24"/>
        </w:rPr>
        <w:t xml:space="preserve"> </w:t>
      </w:r>
      <w:r>
        <w:rPr>
          <w:noProof w:val="1"/>
          <w:sz w:val="24"/>
        </w:rPr>
        <w:t>prosinca</w:t>
      </w:r>
      <w:r>
        <w:rPr>
          <w:noProof w:val="1"/>
          <w:sz w:val="24"/>
        </w:rPr>
        <w:t xml:space="preserve"> </w:t>
      </w:r>
      <w:r>
        <w:rPr>
          <w:sz w:val="24"/>
        </w:rPr>
        <w:t>2025.</w:t>
      </w:r>
    </w:p>
    <w:p>
      <w:pPr>
        <w:spacing w:lineRule="auto" w:line="240" w:after="0" w:beforeAutospacing="0" w:afterAutospacing="0"/>
        <w:pStyle w:val="P0"/>
        <w:rPr>
          <w:sz w:val="24"/>
        </w:rPr>
      </w:pPr>
    </w:p>
    <w:p>
      <w:pPr>
        <w:spacing w:lineRule="auto" w:line="240" w:after="0" w:beforeAutospacing="0" w:afterAutospacing="0"/>
        <w:pStyle w:val="P0"/>
        <w:rPr>
          <w:sz w:val="24"/>
        </w:rPr>
      </w:pPr>
    </w:p>
    <w:p>
      <w:pPr>
        <w:spacing w:lineRule="auto" w:line="240" w:after="0" w:beforeAutospacing="0" w:afterAutospacing="0"/>
        <w:pStyle w:val="P0"/>
        <w:rPr>
          <w:sz w:val="24"/>
        </w:rPr>
      </w:pPr>
    </w:p>
    <w:p>
      <w:pPr>
        <w:jc w:val="center"/>
        <w:spacing w:lineRule="auto" w:line="240" w:after="0" w:beforeAutospacing="0" w:afterAutospacing="0"/>
        <w:pStyle w:val="P0"/>
        <w:rPr>
          <w:i w:val="1"/>
          <w:sz w:val="28"/>
        </w:rPr>
      </w:pPr>
      <w:r>
        <w:rPr>
          <w:i w:val="1"/>
          <w:sz w:val="28"/>
        </w:rPr>
        <w:t>OBAVIJEST</w:t>
      </w:r>
    </w:p>
    <w:p>
      <w:pPr>
        <w:jc w:val="left"/>
        <w:spacing w:lineRule="auto" w:line="240" w:after="0" w:beforeAutospacing="0" w:afterAutospacing="0"/>
        <w:pStyle w:val="P0"/>
        <w:rPr>
          <w:i w:val="1"/>
        </w:rPr>
      </w:pPr>
    </w:p>
    <w:p>
      <w:pPr>
        <w:jc w:val="left"/>
        <w:spacing w:lineRule="auto" w:line="240" w:after="0" w:beforeAutospacing="0" w:afterAutospacing="0"/>
        <w:pStyle w:val="P0"/>
        <w:rPr>
          <w:i w:val="1"/>
        </w:rPr>
      </w:pPr>
    </w:p>
    <w:p>
      <w:pPr>
        <w:jc w:val="both"/>
        <w:spacing w:lineRule="auto" w:line="240" w:after="0" w:beforeAutospacing="0" w:afterAutospacing="0"/>
        <w:pStyle w:val="P0"/>
        <w:rPr>
          <w:i w:val="1"/>
        </w:rPr>
      </w:pPr>
      <w:r>
        <w:rPr>
          <w:i w:val="1"/>
        </w:rPr>
        <w:t xml:space="preserve">Ovim putem obavještava se zainteresirana javnost o skraćenim rokovima za provedbu javnog savjetovanja o prijedlogu Odluke o izmjenama Odluke o komunalnoj naknadi i Odluke o izmjenama Odluke o komunalnom doprinosu.</w:t>
      </w:r>
    </w:p>
    <w:p>
      <w:pPr>
        <w:jc w:val="both"/>
        <w:spacing w:lineRule="auto" w:line="240" w:after="0" w:beforeAutospacing="0" w:afterAutospacing="0"/>
        <w:pStyle w:val="P0"/>
        <w:rPr>
          <w:i w:val="1"/>
        </w:rPr>
      </w:pPr>
    </w:p>
    <w:p>
      <w:pPr>
        <w:jc w:val="both"/>
        <w:spacing w:lineRule="auto" w:line="240" w:after="0" w:beforeAutospacing="0" w:afterAutospacing="0"/>
        <w:pStyle w:val="P0"/>
        <w:rPr>
          <w:i w:val="1"/>
        </w:rPr>
      </w:pPr>
      <w:r>
        <w:rPr>
          <w:i w:val="1"/>
        </w:rPr>
        <w:t xml:space="preserve">Zaprimanje prijedloga, sugestija, komentara vrši se zaključno za oba prijedloga do </w:t>
      </w:r>
      <w:r>
        <w:rPr>
          <w:b w:val="1"/>
          <w:i w:val="1"/>
        </w:rPr>
        <w:t xml:space="preserve">00:00 sati dana 18. 12. 2025. (četvrtak) </w:t>
      </w:r>
      <w:r>
        <w:rPr>
          <w:i w:val="1"/>
        </w:rPr>
        <w:t xml:space="preserve">godine na </w:t>
      </w:r>
      <w:r>
        <w:rPr>
          <w:b w:val="1"/>
          <w:i w:val="1"/>
        </w:rPr>
        <w:t xml:space="preserve">e-poštu: info@orahovica.hr</w:t>
      </w:r>
      <w:r>
        <w:rPr>
          <w:i w:val="1"/>
        </w:rPr>
        <w:t>.</w:t>
      </w:r>
    </w:p>
    <w:p>
      <w:pPr>
        <w:jc w:val="both"/>
        <w:spacing w:lineRule="auto" w:line="240" w:after="0" w:beforeAutospacing="0" w:afterAutospacing="0"/>
        <w:pStyle w:val="P0"/>
        <w:rPr>
          <w:i w:val="1"/>
        </w:rPr>
      </w:pPr>
    </w:p>
    <w:p>
      <w:pPr>
        <w:jc w:val="both"/>
        <w:spacing w:lineRule="auto" w:line="240" w:after="0" w:beforeAutospacing="0" w:afterAutospacing="0"/>
        <w:pStyle w:val="P0"/>
        <w:rPr>
          <w:i w:val="1"/>
        </w:rPr>
      </w:pPr>
      <w:r>
        <w:rPr>
          <w:i w:val="1"/>
        </w:rPr>
        <w:t xml:space="preserve">Trajanje razdoblja za dva dana skraćuje se iz razloga ranijeg upućivanja prijedloga akata Gradskom vijeću na usvajanje.</w:t>
      </w:r>
    </w:p>
    <w:p>
      <w:pPr>
        <w:jc w:val="both"/>
        <w:spacing w:lineRule="auto" w:line="240" w:after="0" w:beforeAutospacing="0" w:afterAutospacing="0"/>
        <w:pStyle w:val="P0"/>
        <w:rPr>
          <w:i w:val="1"/>
        </w:rPr>
      </w:pPr>
    </w:p>
    <w:p>
      <w:pPr>
        <w:jc w:val="both"/>
        <w:spacing w:lineRule="auto" w:line="240" w:after="0" w:beforeAutospacing="0" w:afterAutospacing="0"/>
        <w:pStyle w:val="P0"/>
        <w:rPr>
          <w:i w:val="1"/>
        </w:rPr>
      </w:pPr>
      <w:r>
        <w:rPr>
          <w:i w:val="1"/>
        </w:rPr>
        <w:t xml:space="preserve">S poštovanjem,</w:t>
      </w:r>
    </w:p>
    <w:p>
      <w:pPr>
        <w:jc w:val="both"/>
        <w:spacing w:lineRule="auto" w:line="240" w:after="0" w:beforeAutospacing="0" w:afterAutospacing="0"/>
        <w:pStyle w:val="P0"/>
        <w:rPr>
          <w:i w:val="1"/>
        </w:rPr>
      </w:pPr>
    </w:p>
    <w:p>
      <w:pPr>
        <w:jc w:val="right"/>
        <w:spacing w:lineRule="auto" w:line="240" w:after="0" w:beforeAutospacing="0" w:afterAutospacing="0"/>
        <w:pStyle w:val="P0"/>
        <w:rPr>
          <w:caps w:val="0"/>
          <w:sz w:val="24"/>
        </w:rPr>
      </w:pPr>
      <w:r>
        <w:rPr>
          <w:caps w:val="0"/>
          <w:sz w:val="24"/>
        </w:rPr>
        <w:t xml:space="preserve">ODBOR ZA KOMUNALNE DJELATNOSTI</w:t>
      </w:r>
    </w:p>
    <w:p>
      <w:pPr>
        <w:jc w:val="both"/>
        <w:spacing w:lineRule="auto" w:line="240" w:after="0" w:beforeAutospacing="0" w:afterAutospacing="0"/>
        <w:pStyle w:val="P0"/>
        <w:rPr>
          <w:i w:val="1"/>
        </w:rPr>
      </w:pPr>
    </w:p>
    <w:p>
      <w:pPr>
        <w:jc w:val="both"/>
        <w:spacing w:lineRule="auto" w:line="240" w:after="0" w:beforeAutospacing="0" w:afterAutospacing="0"/>
        <w:pStyle w:val="P0"/>
        <w:rPr>
          <w:rFonts w:ascii="Times New Roman" w:hAnsi="Times New Roman"/>
          <w:i w:val="1"/>
        </w:rPr>
      </w:pPr>
    </w:p>
    <w:p>
      <w:pPr>
        <w:spacing w:lineRule="auto" w:line="240" w:after="0" w:beforeAutospacing="0" w:afterAutospacing="0"/>
        <w:pStyle w:val="P0"/>
        <w:rPr>
          <w:rFonts w:ascii="Times New Roman" w:hAnsi="Times New Roman"/>
          <w:i w:val="1"/>
        </w:rPr>
      </w:pPr>
    </w:p>
    <w:p>
      <w:pPr>
        <w:spacing w:lineRule="auto" w:line="240" w:after="0" w:beforeAutospacing="0" w:afterAutospacing="0"/>
        <w:pStyle w:val="P0"/>
        <w:rPr>
          <w:rFonts w:ascii="Times New Roman" w:hAnsi="Times New Roman"/>
          <w:i w:val="1"/>
        </w:rPr>
      </w:pPr>
    </w:p>
    <w:p>
      <w:pPr>
        <w:spacing w:lineRule="auto" w:line="240" w:after="0" w:beforeAutospacing="0" w:afterAutospacing="0"/>
        <w:pStyle w:val="P0"/>
        <w:rPr>
          <w:rFonts w:ascii="Times New Roman" w:hAnsi="Times New Roman"/>
          <w:i w:val="1"/>
        </w:rPr>
      </w:pPr>
    </w:p>
    <w:p>
      <w:pPr>
        <w:spacing w:lineRule="auto" w:line="240" w:after="0" w:beforeAutospacing="0" w:afterAutospacing="0"/>
        <w:pStyle w:val="P0"/>
        <w:rPr>
          <w:rFonts w:ascii="Times New Roman" w:hAnsi="Times New Roman"/>
          <w:i w:val="1"/>
        </w:rPr>
      </w:pPr>
    </w:p>
    <w:p>
      <w:pPr>
        <w:spacing w:lineRule="auto" w:line="240" w:after="0" w:beforeAutospacing="0" w:afterAutospacing="0"/>
        <w:pStyle w:val="P0"/>
        <w:rPr>
          <w:rFonts w:ascii="Times New Roman" w:hAnsi="Times New Roman"/>
          <w:i w:val="1"/>
        </w:rPr>
      </w:pPr>
    </w:p>
    <w:p>
      <w:pPr>
        <w:spacing w:lineRule="auto" w:line="240" w:after="0" w:beforeAutospacing="0" w:afterAutospacing="0"/>
        <w:pStyle w:val="P0"/>
        <w:rPr>
          <w:rFonts w:ascii="Times New Roman" w:hAnsi="Times New Roman"/>
          <w:i w:val="1"/>
        </w:rPr>
      </w:pPr>
    </w:p>
    <w:p>
      <w:pPr>
        <w:spacing w:lineRule="auto" w:line="240" w:after="0" w:beforeAutospacing="0" w:afterAutospacing="0"/>
        <w:pStyle w:val="P0"/>
        <w:rPr>
          <w:rFonts w:ascii="Times New Roman" w:hAnsi="Times New Roman"/>
          <w:i w:val="1"/>
        </w:rPr>
      </w:pPr>
    </w:p>
    <w:p>
      <w:pPr>
        <w:spacing w:lineRule="auto" w:line="240" w:after="0" w:beforeAutospacing="0" w:afterAutospacing="0"/>
        <w:pStyle w:val="P0"/>
        <w:rPr>
          <w:rFonts w:ascii="Times New Roman" w:hAnsi="Times New Roman"/>
          <w:i w:val="1"/>
        </w:rPr>
      </w:pPr>
    </w:p>
    <w:p>
      <w:pPr>
        <w:spacing w:lineRule="auto" w:line="240" w:after="0" w:beforeAutospacing="0" w:afterAutospacing="0"/>
        <w:pStyle w:val="P0"/>
        <w:rPr>
          <w:rFonts w:ascii="Times New Roman" w:hAnsi="Times New Roman"/>
          <w:i w:val="1"/>
        </w:rPr>
      </w:pPr>
    </w:p>
    <w:p>
      <w:pPr>
        <w:spacing w:lineRule="auto" w:line="240" w:after="0" w:beforeAutospacing="0" w:afterAutospacing="0"/>
        <w:pStyle w:val="P0"/>
        <w:rPr>
          <w:rFonts w:ascii="Times New Roman" w:hAnsi="Times New Roman"/>
          <w:i w:val="1"/>
        </w:rPr>
      </w:pPr>
    </w:p>
    <w:p>
      <w:pPr>
        <w:spacing w:lineRule="auto" w:line="240" w:after="0" w:beforeAutospacing="0" w:afterAutospacing="0"/>
        <w:pStyle w:val="P0"/>
        <w:rPr>
          <w:rFonts w:ascii="Times New Roman" w:hAnsi="Times New Roman"/>
          <w:i w:val="1"/>
        </w:rPr>
      </w:pPr>
    </w:p>
    <w:p>
      <w:pPr>
        <w:spacing w:lineRule="auto" w:line="240" w:after="0" w:beforeAutospacing="0" w:afterAutospacing="0"/>
        <w:pStyle w:val="P0"/>
        <w:rPr>
          <w:rFonts w:ascii="Times New Roman" w:hAnsi="Times New Roman"/>
          <w:i w:val="1"/>
        </w:rPr>
      </w:pPr>
    </w:p>
    <w:p>
      <w:pPr>
        <w:spacing w:lineRule="auto" w:line="240" w:after="0" w:beforeAutospacing="0" w:afterAutospacing="0"/>
        <w:pStyle w:val="P0"/>
        <w:rPr>
          <w:rFonts w:ascii="Times New Roman" w:hAnsi="Times New Roman"/>
          <w:i w:val="1"/>
        </w:rPr>
      </w:pPr>
    </w:p>
    <w:p>
      <w:pPr>
        <w:spacing w:lineRule="auto" w:line="240" w:after="0" w:beforeAutospacing="0" w:afterAutospacing="0"/>
        <w:pStyle w:val="P0"/>
        <w:rPr>
          <w:rFonts w:ascii="Times New Roman" w:hAnsi="Times New Roman"/>
          <w:i w:val="1"/>
        </w:rPr>
      </w:pPr>
    </w:p>
    <w:p>
      <w:pPr>
        <w:spacing w:lineRule="auto" w:line="240" w:after="0" w:beforeAutospacing="0" w:afterAutospacing="0"/>
        <w:pStyle w:val="P0"/>
        <w:rPr>
          <w:rFonts w:ascii="Times New Roman" w:hAnsi="Times New Roman"/>
          <w:i w:val="1"/>
        </w:rPr>
      </w:pPr>
    </w:p>
    <w:p>
      <w:pPr>
        <w:spacing w:lineRule="auto" w:line="240" w:after="0" w:beforeAutospacing="0" w:afterAutospacing="0"/>
        <w:pStyle w:val="P0"/>
        <w:rPr>
          <w:b w:val="1"/>
          <w:caps w:val="0"/>
          <w:sz w:val="24"/>
        </w:rPr>
      </w:pPr>
      <w:r>
        <w:rPr>
          <w:b w:val="1"/>
          <w:caps w:val="0"/>
          <w:sz w:val="24"/>
        </w:rPr>
        <w:t>Dostaviti:</w:t>
      </w:r>
    </w:p>
    <w:p>
      <w:pPr>
        <w:spacing w:lineRule="auto" w:line="240" w:after="0" w:beforeAutospacing="0" w:afterAutospacing="0"/>
        <w:pStyle w:val="P0"/>
        <w:rPr>
          <w:sz w:val="24"/>
        </w:rPr>
      </w:pPr>
      <w:r>
        <w:rPr>
          <w:noProof w:val="1"/>
          <w:sz w:val="24"/>
        </w:rPr>
        <w:t>1</w:t>
      </w:r>
      <w:r>
        <w:rPr>
          <w:noProof w:val="1"/>
          <w:sz w:val="24"/>
        </w:rPr>
        <w:t>.</w:t>
      </w:r>
      <w:r>
        <w:rPr>
          <w:noProof w:val="1"/>
          <w:sz w:val="24"/>
        </w:rPr>
        <w:t xml:space="preserve"> </w:t>
      </w:r>
      <w:r>
        <w:rPr>
          <w:noProof w:val="1"/>
          <w:sz w:val="24"/>
        </w:rPr>
        <w:t>INFORMATIVNI</w:t>
      </w:r>
      <w:r>
        <w:rPr>
          <w:noProof w:val="1"/>
          <w:sz w:val="24"/>
        </w:rPr>
        <w:t xml:space="preserve"> </w:t>
      </w:r>
      <w:r>
        <w:rPr>
          <w:sz w:val="24"/>
        </w:rPr>
        <w:t xml:space="preserve">CENTAR VIROVITICA d.o.o.</w:t>
      </w:r>
    </w:p>
    <w:p>
      <w:pPr>
        <w:spacing w:lineRule="auto" w:line="240" w:after="0" w:beforeAutospacing="0" w:afterAutospacing="0"/>
        <w:pStyle w:val="P0"/>
        <w:rPr>
          <w:sz w:val="24"/>
        </w:rPr>
      </w:pPr>
      <w:r>
        <w:rPr>
          <w:sz w:val="24"/>
        </w:rPr>
        <w:t xml:space="preserve">2. Jedinstveni upravni odjel Grada Orahovice</w:t>
      </w:r>
    </w:p>
    <w:p>
      <w:pPr>
        <w:spacing w:lineRule="auto" w:line="240" w:after="0" w:beforeAutospacing="0" w:afterAutospacing="0"/>
        <w:pStyle w:val="P0"/>
        <w:rPr>
          <w:sz w:val="24"/>
        </w:rPr>
      </w:pPr>
      <w:r>
        <w:rPr>
          <w:sz w:val="24"/>
        </w:rPr>
        <w:t xml:space="preserve">3. Gradsko vijeće grada Orahovice, F.Gavrančića 6, ORAHOVICA, 33515, </w:t>
      </w:r>
    </w:p>
    <w:p>
      <w:pPr>
        <w:spacing w:lineRule="auto" w:line="240" w:after="0" w:beforeAutospacing="0" w:afterAutospacing="0"/>
        <w:pStyle w:val="P0"/>
        <w:rPr>
          <w:rFonts w:ascii="Times New Roman" w:hAnsi="Times New Roman"/>
        </w:rPr>
      </w:pPr>
    </w:p>
    <w:sectPr>
      <w:headerReference w:type="first" r:id="header1"/>
      <w:headerReference w:type="default" r:id="header2"/>
      <w:type w:val="nextPage"/>
      <w:pgSz w:w="11906" w:h="16838"/>
      <w:pgMar w:left="1417" w:right="1417" w:top="1417" w:bottom="1417" w:header="720" w:footer="720"/>
      <w:cols w:equalWidth="1" w:space="720"/>
      <w:titlePg w:val="1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g="http://schemas.microsoft.com/office/word/2010/wordprocessingGroup" xmlns:wpc="http://schemas.microsoft.com/office/word/2010/wordprocessingCanvas" xmlns:r="http://schemas.openxmlformats.org/officeDocument/2006/relationships" xmlns:a="http://schemas.openxmlformats.org/drawingml/2006/main" xmlns:pic="http://schemas.openxmlformats.org/drawingml/2006/picture" xmlns:wp="http://schemas.openxmlformats.org/drawingml/2006/wordprocessingDrawing" xmlns:wp14="http://schemas.microsoft.com/office/word/2010/wordprocessingDrawing" mc:Ignorable="wp14">
  <w:p>
    <w:pPr>
      <w:jc w:val="right"/>
      <w:pStyle w:val="P1"/>
    </w:pPr>
    <w:r>
      <w:drawing>
        <wp:inline>
          <wp:extent cx="685800" cy="685800"/>
          <wp:docPr id="3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3" name="Picture 1"/>
                  <pic:cNvPicPr/>
                </pic:nvPicPr>
                <pic:blipFill>
                  <a:blip r:embed="Image2"/>
                  <a:stretch>
                    <a:fillRect/>
                  </a:stretch>
                </pic:blipFill>
                <pic:spPr>
                  <a:xfrm>
                    <a:off x="0" y="0"/>
                    <a:ext cx="685800" cy="685800"/>
                  </a:xfrm>
                  <a:prstGeom prst="rect"/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g="http://schemas.microsoft.com/office/word/2010/wordprocessingGroup" xmlns:wpc="http://schemas.microsoft.com/office/word/2010/wordprocessingCanvas" xmlns:r="http://schemas.openxmlformats.org/officeDocument/2006/relationships" xmlns:a="http://schemas.openxmlformats.org/drawingml/2006/main" xmlns:pic="http://schemas.openxmlformats.org/drawingml/2006/picture" xmlns:wp="http://schemas.openxmlformats.org/drawingml/2006/wordprocessingDrawing" xmlns:wp14="http://schemas.microsoft.com/office/word/2010/wordprocessingDrawing" mc:Ignorable="wp14">
  <w:p>
    <w:pPr>
      <w:jc w:val="right"/>
      <w:pStyle w:val="P1"/>
      <w:rPr>
        <w:rFonts w:ascii="Times New Roman" w:hAnsi="Times New Roman"/>
      </w:rPr>
    </w:pPr>
    <w:r>
      <w:rPr>
        <w:rFonts w:ascii="Times New Roman" w:hAnsi="Times New Roman"/>
      </w:rPr>
      <w:drawing>
        <wp:inline>
          <wp:extent cx="685800" cy="685800"/>
          <wp:docPr id="2" name="Picture 2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Picture 1"/>
                  <pic:cNvPicPr/>
                </pic:nvPicPr>
                <pic:blipFill>
                  <a:blip r:embed="Image2"/>
                  <a:stretch>
                    <a:fillRect/>
                  </a:stretch>
                </pic:blipFill>
                <pic:spPr>
                  <a:xfrm>
                    <a:off x="0" y="0"/>
                    <a:ext cx="685800" cy="685800"/>
                  </a:xfrm>
                  <a:prstGeom prst="rect"/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mall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 w:val="hr-HR" w:bidi="ar-SA" w:eastAsia="en-US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contextualSpacing w:val="0"/>
        <w:jc w:val="left"/>
        <w:spacing w:lineRule="auto" w:line="259" w:before="0" w:after="160" w:beforeAutospacing="0" w:afterAutospacing="0"/>
        <w:ind w:firstLine="0" w:left="0" w:right="0"/>
        <w:outlineLvl w:val="9"/>
      </w:pPr>
    </w:pPrDefault>
  </w:docDefaults>
  <w:style w:type="paragraph" w:styleId="P0" w:default="1">
    <w:name w:val="Normal"/>
    <w:pPr/>
    <w:rPr/>
  </w:style>
  <w:style w:type="paragraph" w:styleId="P1">
    <w:name w:val="Header"/>
    <w:basedOn w:val="P0"/>
    <w:pPr>
      <w:spacing w:lineRule="auto" w:line="240" w:after="0" w:beforeAutospacing="0" w:afterAutospacing="0"/>
      <w:tabs>
        <w:tab w:val="center" w:pos="4536" w:leader="none"/>
        <w:tab w:val="right" w:pos="9072" w:leader="none"/>
      </w:tabs>
    </w:pPr>
    <w:rPr/>
  </w:style>
  <w:style w:type="character" w:styleId="C0" w:default="1">
    <w:semiHidden/>
    <w:name w:val="Default Paragraph Font"/>
    <w:rPr/>
  </w:style>
  <w:style w:type="character" w:styleId="C1">
    <w:name w:val="Hyperlink"/>
    <w:rPr>
      <w:color w:val="0000ff"/>
      <w:u w:val="single"/>
    </w:rPr>
  </w:style>
  <w:style w:type="character" w:styleId="C2">
    <w:semiHidden/>
    <w:name w:val="Line Number"/>
    <w:basedOn w:val="C0"/>
    <w:rPr/>
  </w:style>
  <w:style w:type="table" w:styleId="T0" w:default="1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<?xml version="1.0" encoding="utf-8"?>
<Relationships xmlns="http://schemas.openxmlformats.org/package/2006/relationships"><Relationship Id="Image1" Type="http://schemas.openxmlformats.org/officeDocument/2006/relationships/image" Target="media/image1.png"/><Relationship Id="header1" Type="http://schemas.openxmlformats.org/officeDocument/2006/relationships/header" Target="header1.xml"/><Relationship Id="header2" Type="http://schemas.openxmlformats.org/officeDocument/2006/relationships/header" Target="header2.xml"/><Relationship Id="RelStyle1" Type="http://schemas.openxmlformats.org/officeDocument/2006/relationships/styles" Target="styles.xml"/><Relationship Id="RelSettings1" Type="http://schemas.openxmlformats.org/officeDocument/2006/relationships/settings" Target="settings.xml"/><Relationship Id="RelTheme1" Type="http://schemas.openxmlformats.org/officeDocument/2006/relationships/theme" Target="theme/theme1.xml"/></Relationships>
</file>

<file path=word/_rels/header1.xml.rels><?xml version="1.0" encoding="utf-8"?>
<Relationships xmlns="http://schemas.openxmlformats.org/package/2006/relationships"><Relationship Id="Image2" Type="http://schemas.openxmlformats.org/officeDocument/2006/relationships/image" Target="media/image2.png"/></Relationships>
</file>

<file path=word/_rels/header2.xml.rels><?xml version="1.0" encoding="utf-8"?>
<Relationships xmlns="http://schemas.openxmlformats.org/package/2006/relationships"><Relationship Id="Image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等线 Light"/>
        <a:font script="Hant" typeface="新細明體"/>
        <a:font script="Hebr" typeface="Times New Roman"/>
        <a:font script="Jpan" typeface="游ゴシック Light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 panose="020F0502020204030204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等线"/>
        <a:font script="Hant" typeface="新細明體"/>
        <a:font script="Hebr" typeface="Arial"/>
        <a:font script="Jpan" typeface="游明朝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2025-12-09T11:48:32Z</dcterms:created>
  <dcterms:modified xsi:type="dcterms:W3CDTF">2025-12-09T11:48:32Z</dcterms:modified>
</cp:coreProperties>
</file>